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5707AD0A" w14:textId="6609905C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2A7CC7">
        <w:rPr>
          <w:rFonts w:ascii="CIDFont+F2" w:hAnsi="CIDFont+F2" w:cs="CIDFont+F2"/>
          <w:szCs w:val="24"/>
        </w:rPr>
        <w:t>19101:001:0058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0F016CF9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2A7CC7">
        <w:t>1,88</w:t>
      </w:r>
      <w:r w:rsidR="00ED2893">
        <w:t xml:space="preserve"> </w:t>
      </w:r>
      <w:r w:rsidR="006E5D77">
        <w:t xml:space="preserve">ha ja maht </w:t>
      </w:r>
      <w:r w:rsidR="002A7CC7">
        <w:t>30</w:t>
      </w:r>
      <w:r w:rsidR="005F0009">
        <w:t xml:space="preserve"> </w:t>
      </w:r>
      <w:r w:rsidR="006E5D77">
        <w:t>m3</w:t>
      </w:r>
    </w:p>
    <w:p w14:paraId="5707AD0D" w14:textId="42588BC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2A7CC7">
        <w:t>1,88</w:t>
      </w:r>
      <w:r w:rsidR="005F0009">
        <w:t xml:space="preserve"> </w:t>
      </w:r>
      <w:r>
        <w:t>ha;</w:t>
      </w:r>
    </w:p>
    <w:p w14:paraId="5707AD0E" w14:textId="458BC30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2A7CC7">
        <w:t>1,88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2AF698AB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2A7CC7">
        <w:t>1,88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42C1DCE7" w:rsidR="005F0009" w:rsidRDefault="005F0009">
      <w:pPr>
        <w:rPr>
          <w:i/>
          <w:noProof/>
        </w:rPr>
      </w:pPr>
      <w:r>
        <w:rPr>
          <w:i/>
          <w:noProof/>
        </w:rPr>
        <w:t xml:space="preserve">Tööde planeerimisel palun kaasata mind. </w:t>
      </w:r>
      <w:r w:rsidR="002A7CC7">
        <w:rPr>
          <w:i/>
          <w:noProof/>
        </w:rPr>
        <w:t>Alal asub arvatavasti ebaseaduslik oksaladu. Alal on palju metsatraktori roopaid – segavad niitmist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3D472" w14:textId="77777777" w:rsidR="007727F7" w:rsidRDefault="007727F7" w:rsidP="00A03F79">
      <w:pPr>
        <w:spacing w:after="0" w:line="240" w:lineRule="auto"/>
      </w:pPr>
      <w:r>
        <w:separator/>
      </w:r>
    </w:p>
  </w:endnote>
  <w:endnote w:type="continuationSeparator" w:id="0">
    <w:p w14:paraId="526D4D61" w14:textId="77777777" w:rsidR="007727F7" w:rsidRDefault="007727F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89550" w14:textId="77777777" w:rsidR="007727F7" w:rsidRDefault="007727F7" w:rsidP="00A03F79">
      <w:pPr>
        <w:spacing w:after="0" w:line="240" w:lineRule="auto"/>
      </w:pPr>
      <w:r>
        <w:separator/>
      </w:r>
    </w:p>
  </w:footnote>
  <w:footnote w:type="continuationSeparator" w:id="0">
    <w:p w14:paraId="39A11E62" w14:textId="77777777" w:rsidR="007727F7" w:rsidRDefault="007727F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72E27"/>
    <w:rsid w:val="005749E4"/>
    <w:rsid w:val="005D4FEE"/>
    <w:rsid w:val="005F0009"/>
    <w:rsid w:val="006309D9"/>
    <w:rsid w:val="00632B3A"/>
    <w:rsid w:val="006E5D77"/>
    <w:rsid w:val="007420F8"/>
    <w:rsid w:val="007727F7"/>
    <w:rsid w:val="007D3326"/>
    <w:rsid w:val="007E0B46"/>
    <w:rsid w:val="007E7FD9"/>
    <w:rsid w:val="007F7F5B"/>
    <w:rsid w:val="00882E64"/>
    <w:rsid w:val="00914002"/>
    <w:rsid w:val="00934EF2"/>
    <w:rsid w:val="0094078B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D2893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2024-05-24T09:13:00Z</dcterms:created>
  <dcterms:modified xsi:type="dcterms:W3CDTF">2024-05-24T09:15:00Z</dcterms:modified>
</cp:coreProperties>
</file>